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2"/>
        <w:gridCol w:w="1345"/>
        <w:gridCol w:w="1859"/>
        <w:gridCol w:w="661"/>
        <w:gridCol w:w="1834"/>
        <w:gridCol w:w="959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</w:tcPr>
          <w:p w14:paraId="532DC1FA" w14:textId="53411E2A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 nr 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1C494E40" w:rsidR="000D7F91" w:rsidRPr="005C58D6" w:rsidRDefault="00E37782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="00B2025C">
              <w:rPr>
                <w:rFonts w:cs="Arial"/>
                <w:szCs w:val="20"/>
              </w:rPr>
              <w:t>.oktoober</w:t>
            </w:r>
          </w:p>
        </w:tc>
        <w:tc>
          <w:tcPr>
            <w:tcW w:w="554" w:type="dxa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</w:tcPr>
          <w:p w14:paraId="2A0A5C2C" w14:textId="377A5BE7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a nr</w:t>
            </w:r>
            <w:r w:rsidR="001D716E">
              <w:rPr>
                <w:rFonts w:cs="Arial"/>
                <w:szCs w:val="20"/>
              </w:rPr>
              <w:t xml:space="preserve"> </w:t>
            </w:r>
            <w:r w:rsidRPr="005C58D6">
              <w:rPr>
                <w:rFonts w:cs="Arial"/>
                <w:szCs w:val="20"/>
              </w:rPr>
              <w:t xml:space="preserve">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B36BE1">
              <w:rPr>
                <w:rFonts w:cs="Arial"/>
                <w:szCs w:val="20"/>
              </w:rPr>
              <w:t>5-</w:t>
            </w:r>
            <w:r w:rsidR="00B2025C">
              <w:rPr>
                <w:rFonts w:cs="Arial"/>
                <w:szCs w:val="20"/>
              </w:rPr>
              <w:t>1</w:t>
            </w:r>
            <w:r w:rsidR="00E37782">
              <w:rPr>
                <w:rFonts w:cs="Arial"/>
                <w:szCs w:val="20"/>
              </w:rPr>
              <w:t>2096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6FC1899E" w:rsidR="00F06F71" w:rsidRPr="005C58D6" w:rsidRDefault="001D716E" w:rsidP="00F06F71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281A3AE2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1151AEF8" w14:textId="29623941" w:rsidR="00F06F71" w:rsidRPr="005C7E34" w:rsidRDefault="00F06F71" w:rsidP="00F06F71">
      <w:pPr>
        <w:jc w:val="both"/>
        <w:rPr>
          <w:rFonts w:cs="Arial"/>
          <w:color w:val="333333"/>
          <w:szCs w:val="20"/>
        </w:rPr>
      </w:pPr>
      <w:r w:rsidRPr="005C7E34">
        <w:rPr>
          <w:rFonts w:cs="Arial"/>
          <w:color w:val="333333"/>
          <w:szCs w:val="20"/>
        </w:rPr>
        <w:t>Tartu Maakohtu menetluses on tsiviilasi nr 2-2</w:t>
      </w:r>
      <w:r w:rsidR="00B36BE1" w:rsidRPr="005C7E34">
        <w:rPr>
          <w:rFonts w:cs="Arial"/>
          <w:color w:val="333333"/>
          <w:szCs w:val="20"/>
        </w:rPr>
        <w:t>5-</w:t>
      </w:r>
      <w:r w:rsidR="00F41095">
        <w:rPr>
          <w:rFonts w:cs="Arial"/>
          <w:color w:val="333333"/>
          <w:szCs w:val="20"/>
        </w:rPr>
        <w:t>1</w:t>
      </w:r>
      <w:r w:rsidR="00E37782">
        <w:rPr>
          <w:rFonts w:cs="Arial"/>
          <w:color w:val="333333"/>
          <w:szCs w:val="20"/>
        </w:rPr>
        <w:t>2096</w:t>
      </w:r>
      <w:r w:rsidR="00585F1D" w:rsidRPr="005C7E34">
        <w:rPr>
          <w:rFonts w:cs="Arial"/>
          <w:color w:val="333333"/>
          <w:szCs w:val="20"/>
        </w:rPr>
        <w:t xml:space="preserve"> </w:t>
      </w:r>
      <w:r w:rsidR="00E37782">
        <w:rPr>
          <w:rFonts w:cs="Arial"/>
          <w:color w:val="333333"/>
          <w:szCs w:val="20"/>
        </w:rPr>
        <w:t>Or</w:t>
      </w:r>
      <w:r w:rsidR="0028648A">
        <w:rPr>
          <w:rFonts w:cs="Arial"/>
          <w:color w:val="333333"/>
          <w:szCs w:val="20"/>
        </w:rPr>
        <w:t>iginails</w:t>
      </w:r>
      <w:r w:rsidR="00B56E84" w:rsidRPr="005C7E34">
        <w:rPr>
          <w:rFonts w:cs="Arial"/>
          <w:color w:val="333333"/>
          <w:szCs w:val="20"/>
        </w:rPr>
        <w:t xml:space="preserve"> OÜ (rk 1</w:t>
      </w:r>
      <w:r w:rsidR="0028648A">
        <w:rPr>
          <w:rFonts w:cs="Arial"/>
          <w:color w:val="333333"/>
          <w:szCs w:val="20"/>
        </w:rPr>
        <w:t>6444087</w:t>
      </w:r>
      <w:r w:rsidR="005C7E34" w:rsidRPr="005C7E34">
        <w:rPr>
          <w:rFonts w:cs="Arial"/>
          <w:color w:val="333333"/>
          <w:szCs w:val="20"/>
        </w:rPr>
        <w:t xml:space="preserve">) </w:t>
      </w:r>
      <w:r w:rsidRPr="005C7E34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5C7E34">
        <w:rPr>
          <w:rFonts w:cs="Arial"/>
          <w:color w:val="333333"/>
          <w:szCs w:val="20"/>
        </w:rPr>
        <w:t xml:space="preserve">milles on ilmnenud raugemise olukord PankrS § 30 lg 1 tähenduses. </w:t>
      </w:r>
    </w:p>
    <w:p w14:paraId="05B222C9" w14:textId="77777777" w:rsidR="00F06F71" w:rsidRPr="005C7E34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2DFEBB80" w:rsidR="00F06F71" w:rsidRPr="005C7E34" w:rsidRDefault="00F06F71" w:rsidP="00F06F71">
      <w:pPr>
        <w:jc w:val="both"/>
        <w:rPr>
          <w:rFonts w:cs="Arial"/>
          <w:szCs w:val="20"/>
        </w:rPr>
      </w:pPr>
      <w:r w:rsidRPr="005C7E34">
        <w:rPr>
          <w:rFonts w:cs="Arial"/>
          <w:color w:val="333333"/>
          <w:szCs w:val="20"/>
        </w:rPr>
        <w:t xml:space="preserve">Tartu Maakohtu </w:t>
      </w:r>
      <w:r w:rsidR="00A64F73">
        <w:rPr>
          <w:rFonts w:cs="Arial"/>
          <w:color w:val="333333"/>
          <w:szCs w:val="20"/>
        </w:rPr>
        <w:t>24</w:t>
      </w:r>
      <w:r w:rsidR="007244E5">
        <w:rPr>
          <w:rFonts w:cs="Arial"/>
          <w:color w:val="333333"/>
          <w:szCs w:val="20"/>
        </w:rPr>
        <w:t>.09</w:t>
      </w:r>
      <w:r w:rsidRPr="005C7E34">
        <w:rPr>
          <w:rFonts w:cs="Arial"/>
          <w:color w:val="333333"/>
          <w:szCs w:val="20"/>
        </w:rPr>
        <w:t>.202</w:t>
      </w:r>
      <w:r w:rsidR="001D716E" w:rsidRPr="005C7E34">
        <w:rPr>
          <w:rFonts w:cs="Arial"/>
          <w:color w:val="333333"/>
          <w:szCs w:val="20"/>
        </w:rPr>
        <w:t>5</w:t>
      </w:r>
      <w:r w:rsidRPr="005C7E34">
        <w:rPr>
          <w:rFonts w:cs="Arial"/>
          <w:color w:val="333333"/>
          <w:szCs w:val="20"/>
        </w:rPr>
        <w:t>.a kohtumäärusega määrati</w:t>
      </w:r>
      <w:r w:rsidRPr="005C7E34">
        <w:rPr>
          <w:rFonts w:cs="Arial"/>
          <w:szCs w:val="20"/>
        </w:rPr>
        <w:t xml:space="preserve"> </w:t>
      </w:r>
      <w:r w:rsidR="00A64F73">
        <w:rPr>
          <w:rFonts w:cs="Arial"/>
          <w:color w:val="333333"/>
          <w:szCs w:val="20"/>
        </w:rPr>
        <w:t>Originails</w:t>
      </w:r>
      <w:r w:rsidR="005C7E34" w:rsidRPr="005C7E34">
        <w:rPr>
          <w:rFonts w:cs="Arial"/>
          <w:color w:val="333333"/>
          <w:szCs w:val="20"/>
        </w:rPr>
        <w:t xml:space="preserve"> OÜ </w:t>
      </w:r>
      <w:r w:rsidRPr="005C7E34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DF24D4">
        <w:rPr>
          <w:rFonts w:cs="Arial"/>
          <w:szCs w:val="20"/>
        </w:rPr>
        <w:t>2</w:t>
      </w:r>
      <w:r w:rsidR="00B5156F">
        <w:rPr>
          <w:rFonts w:cs="Arial"/>
          <w:szCs w:val="20"/>
        </w:rPr>
        <w:t>000</w:t>
      </w:r>
      <w:r w:rsidRPr="005C7E34">
        <w:rPr>
          <w:rFonts w:cs="Arial"/>
          <w:szCs w:val="20"/>
        </w:rPr>
        <w:t xml:space="preserve"> (</w:t>
      </w:r>
      <w:r w:rsidR="001D716E" w:rsidRPr="005C7E34">
        <w:rPr>
          <w:rFonts w:cs="Arial"/>
          <w:szCs w:val="20"/>
        </w:rPr>
        <w:t>k</w:t>
      </w:r>
      <w:r w:rsidR="00DF24D4">
        <w:rPr>
          <w:rFonts w:cs="Arial"/>
          <w:szCs w:val="20"/>
        </w:rPr>
        <w:t>aks</w:t>
      </w:r>
      <w:r w:rsidR="001D716E" w:rsidRPr="005C7E34">
        <w:rPr>
          <w:rFonts w:cs="Arial"/>
          <w:szCs w:val="20"/>
        </w:rPr>
        <w:t xml:space="preserve"> </w:t>
      </w:r>
      <w:r w:rsidRPr="005C7E34">
        <w:rPr>
          <w:rFonts w:cs="Arial"/>
          <w:szCs w:val="20"/>
        </w:rPr>
        <w:t xml:space="preserve">tuhat) eurot,  maksmise tähtajaks </w:t>
      </w:r>
      <w:r w:rsidR="0070571F">
        <w:rPr>
          <w:rFonts w:cs="Arial"/>
          <w:szCs w:val="20"/>
        </w:rPr>
        <w:t>16</w:t>
      </w:r>
      <w:r w:rsidR="00CD4B8A">
        <w:rPr>
          <w:rFonts w:cs="Arial"/>
          <w:szCs w:val="20"/>
        </w:rPr>
        <w:t>.10</w:t>
      </w:r>
      <w:r w:rsidRPr="005C7E34">
        <w:rPr>
          <w:rFonts w:cs="Arial"/>
          <w:szCs w:val="20"/>
        </w:rPr>
        <w:t>.202</w:t>
      </w:r>
      <w:r w:rsidR="00E17D12" w:rsidRPr="005C7E34">
        <w:rPr>
          <w:rFonts w:cs="Arial"/>
          <w:szCs w:val="20"/>
        </w:rPr>
        <w:t>5</w:t>
      </w:r>
      <w:r w:rsidRPr="005C7E34">
        <w:rPr>
          <w:rFonts w:cs="Arial"/>
          <w:szCs w:val="20"/>
        </w:rPr>
        <w:t>.</w:t>
      </w:r>
      <w:r w:rsidR="00E17D12" w:rsidRPr="005C7E34">
        <w:rPr>
          <w:rFonts w:cs="Arial"/>
          <w:szCs w:val="20"/>
        </w:rPr>
        <w:t>a.</w:t>
      </w:r>
      <w:r w:rsidRPr="005C7E34">
        <w:rPr>
          <w:rFonts w:cs="Arial"/>
          <w:szCs w:val="20"/>
        </w:rPr>
        <w:t xml:space="preserve"> Vastav teade on avaldatud Ametlikes Teadaannetes </w:t>
      </w:r>
      <w:r w:rsidR="003F7187">
        <w:rPr>
          <w:rFonts w:cs="Arial"/>
          <w:szCs w:val="20"/>
        </w:rPr>
        <w:t>25</w:t>
      </w:r>
      <w:r w:rsidR="00CD4B8A">
        <w:rPr>
          <w:rFonts w:cs="Arial"/>
          <w:szCs w:val="20"/>
        </w:rPr>
        <w:t>.09</w:t>
      </w:r>
      <w:r w:rsidRPr="005C7E34">
        <w:rPr>
          <w:rFonts w:cs="Arial"/>
          <w:szCs w:val="20"/>
        </w:rPr>
        <w:t>.202</w:t>
      </w:r>
      <w:r w:rsidR="001D716E" w:rsidRPr="005C7E34">
        <w:rPr>
          <w:rFonts w:cs="Arial"/>
          <w:szCs w:val="20"/>
        </w:rPr>
        <w:t>5.</w:t>
      </w:r>
      <w:r w:rsidRPr="005C7E34">
        <w:rPr>
          <w:rFonts w:cs="Arial"/>
          <w:szCs w:val="20"/>
        </w:rPr>
        <w:t>a.</w:t>
      </w:r>
      <w:r w:rsidR="00683A21" w:rsidRPr="005C7E34">
        <w:rPr>
          <w:rFonts w:cs="Arial"/>
          <w:szCs w:val="20"/>
        </w:rPr>
        <w:t xml:space="preserve"> Kohtule pole laekunud teadet deposiidi tasumise kohta. </w:t>
      </w:r>
    </w:p>
    <w:p w14:paraId="2CDCAC50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28CB469D" w14:textId="7CEEB5D9" w:rsidR="00F06F71" w:rsidRPr="005C7E34" w:rsidRDefault="003E6764" w:rsidP="00F06F71">
      <w:pPr>
        <w:jc w:val="both"/>
        <w:rPr>
          <w:rFonts w:cs="Arial"/>
          <w:color w:val="333333"/>
          <w:szCs w:val="20"/>
        </w:rPr>
      </w:pPr>
      <w:r w:rsidRPr="005C7E34">
        <w:rPr>
          <w:rFonts w:cs="Arial"/>
          <w:color w:val="333333"/>
          <w:szCs w:val="20"/>
        </w:rPr>
        <w:t>Kohus teeb</w:t>
      </w:r>
      <w:r w:rsidR="00F06F71" w:rsidRPr="005C7E34">
        <w:rPr>
          <w:rFonts w:cs="Arial"/>
          <w:color w:val="333333"/>
          <w:szCs w:val="20"/>
        </w:rPr>
        <w:t xml:space="preserve"> ettepaneku PankrS § 30 lg 5 kohaselt menetluses esitada avaldus pankrotimenetluse läbiviimiseks avaliku uurimisena. </w:t>
      </w:r>
    </w:p>
    <w:p w14:paraId="1960CECD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31EA592D" w14:textId="5C9651DD" w:rsidR="00F06F71" w:rsidRPr="005C7E34" w:rsidRDefault="00F06F71" w:rsidP="00F06F71">
      <w:pPr>
        <w:rPr>
          <w:rFonts w:cs="Arial"/>
          <w:color w:val="333333"/>
          <w:szCs w:val="20"/>
        </w:rPr>
      </w:pPr>
      <w:r w:rsidRPr="005C7E34">
        <w:rPr>
          <w:rFonts w:cs="Arial"/>
          <w:color w:val="333333"/>
          <w:szCs w:val="20"/>
        </w:rPr>
        <w:t xml:space="preserve">Seisukoht esitada hiljemalt  </w:t>
      </w:r>
      <w:r w:rsidR="003E6764" w:rsidRPr="005C7E34">
        <w:rPr>
          <w:rFonts w:cs="Arial"/>
          <w:color w:val="333333"/>
          <w:szCs w:val="20"/>
          <w:u w:val="single"/>
        </w:rPr>
        <w:t xml:space="preserve">30 päeva jooksul dokumentide kättesaamisest. </w:t>
      </w:r>
      <w:r w:rsidRPr="005C7E34">
        <w:rPr>
          <w:rFonts w:cs="Arial"/>
          <w:color w:val="333333"/>
          <w:szCs w:val="20"/>
        </w:rPr>
        <w:t xml:space="preserve"> </w:t>
      </w:r>
    </w:p>
    <w:p w14:paraId="066BF0DD" w14:textId="77777777" w:rsidR="00F06F71" w:rsidRPr="005C7E34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69A155CB" w:rsidR="00F06F71" w:rsidRPr="005C58D6" w:rsidRDefault="003E6764" w:rsidP="00F06F71">
      <w:pPr>
        <w:rPr>
          <w:rFonts w:cs="Arial"/>
          <w:color w:val="333333"/>
          <w:szCs w:val="20"/>
        </w:rPr>
      </w:pPr>
      <w:r>
        <w:rPr>
          <w:rFonts w:cs="Arial"/>
          <w:color w:val="333333"/>
          <w:szCs w:val="20"/>
        </w:rPr>
        <w:t xml:space="preserve">Natalia Mark </w:t>
      </w:r>
      <w:r w:rsidR="00683A21">
        <w:rPr>
          <w:rFonts w:cs="Arial"/>
          <w:color w:val="333333"/>
          <w:szCs w:val="20"/>
        </w:rPr>
        <w:t xml:space="preserve"> </w:t>
      </w:r>
      <w:r w:rsidR="00683A21">
        <w:rPr>
          <w:rFonts w:cs="Arial"/>
          <w:color w:val="333333"/>
          <w:szCs w:val="20"/>
        </w:rPr>
        <w:tab/>
      </w:r>
      <w:r w:rsidR="00683A21">
        <w:rPr>
          <w:rFonts w:cs="Arial"/>
          <w:color w:val="333333"/>
          <w:szCs w:val="20"/>
        </w:rPr>
        <w:tab/>
      </w:r>
      <w:r w:rsidR="00683A21">
        <w:rPr>
          <w:rFonts w:cs="Arial"/>
          <w:color w:val="333333"/>
          <w:szCs w:val="20"/>
        </w:rPr>
        <w:tab/>
      </w:r>
      <w:r w:rsidR="00F06F71" w:rsidRPr="005C58D6">
        <w:rPr>
          <w:rFonts w:cs="Arial"/>
          <w:color w:val="333333"/>
          <w:szCs w:val="20"/>
        </w:rPr>
        <w:t xml:space="preserve">               </w:t>
      </w:r>
      <w:r>
        <w:rPr>
          <w:rFonts w:cs="Arial"/>
          <w:color w:val="333333"/>
          <w:szCs w:val="20"/>
        </w:rPr>
        <w:t xml:space="preserve">                            </w:t>
      </w:r>
      <w:r w:rsidR="00F06F71"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64A57A0E" w:rsidR="00F06F71" w:rsidRPr="005C58D6" w:rsidRDefault="003E6764" w:rsidP="00F06F71">
      <w:pPr>
        <w:rPr>
          <w:rFonts w:cs="Arial"/>
          <w:color w:val="333333"/>
          <w:szCs w:val="20"/>
        </w:rPr>
      </w:pPr>
      <w:r>
        <w:rPr>
          <w:rFonts w:cs="Arial"/>
          <w:color w:val="333333"/>
          <w:szCs w:val="20"/>
        </w:rPr>
        <w:t xml:space="preserve">Kohtunik Eveli Vavrenjuki istungisekretär </w:t>
      </w:r>
      <w:r w:rsidR="00F06F71" w:rsidRPr="005C58D6">
        <w:rPr>
          <w:rFonts w:cs="Arial"/>
          <w:color w:val="333333"/>
          <w:szCs w:val="20"/>
        </w:rPr>
        <w:t xml:space="preserve">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EBAA" w14:textId="77777777" w:rsidR="00C8048E" w:rsidRDefault="00C8048E" w:rsidP="00DA1915">
      <w:r>
        <w:separator/>
      </w:r>
    </w:p>
  </w:endnote>
  <w:endnote w:type="continuationSeparator" w:id="0">
    <w:p w14:paraId="30716E9E" w14:textId="77777777" w:rsidR="00C8048E" w:rsidRDefault="00C8048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8A5" w14:textId="77777777" w:rsidR="00C8048E" w:rsidRDefault="00C8048E" w:rsidP="00DA1915">
      <w:r>
        <w:separator/>
      </w:r>
    </w:p>
  </w:footnote>
  <w:footnote w:type="continuationSeparator" w:id="0">
    <w:p w14:paraId="64418BBF" w14:textId="77777777" w:rsidR="00C8048E" w:rsidRDefault="00C8048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DF51B0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62B8"/>
    <w:rsid w:val="00050D1F"/>
    <w:rsid w:val="000A5D41"/>
    <w:rsid w:val="000C7032"/>
    <w:rsid w:val="000D7F91"/>
    <w:rsid w:val="00111AC8"/>
    <w:rsid w:val="001160A7"/>
    <w:rsid w:val="00130A2F"/>
    <w:rsid w:val="00132BDB"/>
    <w:rsid w:val="001444F8"/>
    <w:rsid w:val="00155A80"/>
    <w:rsid w:val="001829DD"/>
    <w:rsid w:val="001A0D48"/>
    <w:rsid w:val="001C4756"/>
    <w:rsid w:val="001C7565"/>
    <w:rsid w:val="001D716E"/>
    <w:rsid w:val="00201A61"/>
    <w:rsid w:val="00224945"/>
    <w:rsid w:val="00225B96"/>
    <w:rsid w:val="002719AB"/>
    <w:rsid w:val="0028648A"/>
    <w:rsid w:val="00352056"/>
    <w:rsid w:val="003A6D85"/>
    <w:rsid w:val="003C659C"/>
    <w:rsid w:val="003D41E3"/>
    <w:rsid w:val="003E6764"/>
    <w:rsid w:val="003F0460"/>
    <w:rsid w:val="003F6F57"/>
    <w:rsid w:val="003F7187"/>
    <w:rsid w:val="004365BC"/>
    <w:rsid w:val="00480AC5"/>
    <w:rsid w:val="004900A5"/>
    <w:rsid w:val="004A1192"/>
    <w:rsid w:val="004E7C69"/>
    <w:rsid w:val="0051481A"/>
    <w:rsid w:val="0055716E"/>
    <w:rsid w:val="00572025"/>
    <w:rsid w:val="00585F1D"/>
    <w:rsid w:val="00594FBF"/>
    <w:rsid w:val="005C58D6"/>
    <w:rsid w:val="005C7E34"/>
    <w:rsid w:val="005D16E8"/>
    <w:rsid w:val="005F0FF9"/>
    <w:rsid w:val="0060370C"/>
    <w:rsid w:val="006053C9"/>
    <w:rsid w:val="006444D2"/>
    <w:rsid w:val="0065103C"/>
    <w:rsid w:val="00683A21"/>
    <w:rsid w:val="006A69E8"/>
    <w:rsid w:val="006B1210"/>
    <w:rsid w:val="006B70D0"/>
    <w:rsid w:val="006D5809"/>
    <w:rsid w:val="006F02D2"/>
    <w:rsid w:val="0070571F"/>
    <w:rsid w:val="007244E5"/>
    <w:rsid w:val="00754AD8"/>
    <w:rsid w:val="00791DB2"/>
    <w:rsid w:val="007B383F"/>
    <w:rsid w:val="007B7B17"/>
    <w:rsid w:val="00811E61"/>
    <w:rsid w:val="00867841"/>
    <w:rsid w:val="00873A81"/>
    <w:rsid w:val="0089183C"/>
    <w:rsid w:val="008F0FC9"/>
    <w:rsid w:val="00901906"/>
    <w:rsid w:val="0094633F"/>
    <w:rsid w:val="00996B37"/>
    <w:rsid w:val="009B5A17"/>
    <w:rsid w:val="009C13ED"/>
    <w:rsid w:val="009C2EF8"/>
    <w:rsid w:val="00A216EE"/>
    <w:rsid w:val="00A252B8"/>
    <w:rsid w:val="00A279CA"/>
    <w:rsid w:val="00A3029D"/>
    <w:rsid w:val="00A52543"/>
    <w:rsid w:val="00A64F73"/>
    <w:rsid w:val="00AA2AFB"/>
    <w:rsid w:val="00AB2218"/>
    <w:rsid w:val="00AD5AEA"/>
    <w:rsid w:val="00AE57B5"/>
    <w:rsid w:val="00B2025C"/>
    <w:rsid w:val="00B2713E"/>
    <w:rsid w:val="00B310B5"/>
    <w:rsid w:val="00B36BE1"/>
    <w:rsid w:val="00B5156F"/>
    <w:rsid w:val="00B56E84"/>
    <w:rsid w:val="00B57933"/>
    <w:rsid w:val="00B67B02"/>
    <w:rsid w:val="00B85165"/>
    <w:rsid w:val="00BF1D1A"/>
    <w:rsid w:val="00C8048E"/>
    <w:rsid w:val="00C8651B"/>
    <w:rsid w:val="00C94E3C"/>
    <w:rsid w:val="00CB7D32"/>
    <w:rsid w:val="00CC5B66"/>
    <w:rsid w:val="00CD4B8A"/>
    <w:rsid w:val="00D74685"/>
    <w:rsid w:val="00DA1915"/>
    <w:rsid w:val="00DD415C"/>
    <w:rsid w:val="00DE4BBF"/>
    <w:rsid w:val="00DF17D0"/>
    <w:rsid w:val="00DF24D4"/>
    <w:rsid w:val="00DF7D85"/>
    <w:rsid w:val="00E058AD"/>
    <w:rsid w:val="00E17D12"/>
    <w:rsid w:val="00E349D5"/>
    <w:rsid w:val="00E37782"/>
    <w:rsid w:val="00E40D30"/>
    <w:rsid w:val="00E61EAE"/>
    <w:rsid w:val="00E7252F"/>
    <w:rsid w:val="00E736B1"/>
    <w:rsid w:val="00EA2ACE"/>
    <w:rsid w:val="00EB0DA6"/>
    <w:rsid w:val="00ED24E6"/>
    <w:rsid w:val="00EE667C"/>
    <w:rsid w:val="00F06F71"/>
    <w:rsid w:val="00F41095"/>
    <w:rsid w:val="00F55873"/>
    <w:rsid w:val="00F67272"/>
    <w:rsid w:val="00F8430B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fdace6e8641ad38f1e02f2032b49b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eabc8d101ca697fd6fa36c29f52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9ED905-4203-43CE-A261-1D8F81313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9670F-2F86-4363-BF43-AB351E5AE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650E5F-1505-4729-A999-F85B4535C0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2025-10-20T08:02:00Z</dcterms:created>
  <dcterms:modified xsi:type="dcterms:W3CDTF">2025-10-20T08:05:00Z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33516400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2025-07-01T12:37:52Z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55aa18ad-8041-4add-972d-25aad6207238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